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B0421" w14:textId="09D9FCF4" w:rsidR="00012675" w:rsidRDefault="00186DE3" w:rsidP="00186DE3">
      <w:pPr>
        <w:jc w:val="center"/>
        <w:rPr>
          <w:rFonts w:ascii="Times New Roman" w:hAnsi="Times New Roman" w:cs="Times New Roman"/>
          <w:sz w:val="32"/>
          <w:szCs w:val="32"/>
        </w:rPr>
      </w:pPr>
      <w:r w:rsidRPr="00186DE3">
        <w:rPr>
          <w:rFonts w:ascii="Times New Roman" w:hAnsi="Times New Roman" w:cs="Times New Roman"/>
          <w:sz w:val="32"/>
          <w:szCs w:val="32"/>
        </w:rPr>
        <w:t>Báo cáo thực hành Kiến trúc máy tính</w:t>
      </w:r>
      <w:r>
        <w:rPr>
          <w:rFonts w:ascii="Times New Roman" w:hAnsi="Times New Roman" w:cs="Times New Roman"/>
          <w:sz w:val="32"/>
          <w:szCs w:val="32"/>
        </w:rPr>
        <w:t xml:space="preserve"> – IT3280</w:t>
      </w:r>
    </w:p>
    <w:p w14:paraId="0AC9DA63" w14:textId="64B57092" w:rsidR="00186DE3" w:rsidRDefault="00186DE3" w:rsidP="00186DE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Họ và tên: Thân Cát Ngọc Lan</w:t>
      </w:r>
    </w:p>
    <w:p w14:paraId="1FAC7C6A" w14:textId="5D584AAF" w:rsidR="00186DE3" w:rsidRDefault="00186DE3" w:rsidP="00186DE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MSSV: 20225646</w:t>
      </w:r>
    </w:p>
    <w:p w14:paraId="1F3605E6" w14:textId="5AFE909C" w:rsidR="00186DE3" w:rsidRDefault="00186DE3" w:rsidP="00186DE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Assignment 1:</w:t>
      </w:r>
    </w:p>
    <w:p w14:paraId="72FEA4E2" w14:textId="5F378AEA" w:rsidR="00186DE3" w:rsidRPr="00186DE3" w:rsidRDefault="00186DE3" w:rsidP="00186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Code</w:t>
      </w:r>
    </w:p>
    <w:p w14:paraId="318A7D8D" w14:textId="70D90AE5" w:rsidR="00186DE3" w:rsidRDefault="00186DE3" w:rsidP="00186DE3">
      <w:pPr>
        <w:rPr>
          <w:rFonts w:ascii="Times New Roman" w:hAnsi="Times New Roman" w:cs="Times New Roman"/>
          <w:sz w:val="28"/>
        </w:rPr>
      </w:pPr>
      <w:r w:rsidRPr="00186DE3">
        <w:rPr>
          <w:rFonts w:ascii="Times New Roman" w:hAnsi="Times New Roman" w:cs="Times New Roman"/>
          <w:sz w:val="28"/>
        </w:rPr>
        <w:drawing>
          <wp:inline distT="0" distB="0" distL="0" distR="0" wp14:anchorId="35289137" wp14:editId="69FF0178">
            <wp:extent cx="4749800" cy="29574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3176" cy="295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F5DE" w14:textId="321EAB8E" w:rsidR="00186DE3" w:rsidRDefault="00186DE3" w:rsidP="00186DE3">
      <w:pPr>
        <w:rPr>
          <w:rFonts w:ascii="Times New Roman" w:hAnsi="Times New Roman" w:cs="Times New Roman"/>
          <w:sz w:val="28"/>
        </w:rPr>
      </w:pPr>
      <w:r w:rsidRPr="00186DE3">
        <w:rPr>
          <w:rFonts w:ascii="Times New Roman" w:hAnsi="Times New Roman" w:cs="Times New Roman"/>
          <w:sz w:val="28"/>
        </w:rPr>
        <w:drawing>
          <wp:inline distT="0" distB="0" distL="0" distR="0" wp14:anchorId="717C80AE" wp14:editId="118B8FF7">
            <wp:extent cx="4546622" cy="28003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2859" cy="280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4299" w14:textId="44D7DD03" w:rsidR="00186DE3" w:rsidRDefault="00186DE3" w:rsidP="00186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Giải thích</w:t>
      </w:r>
    </w:p>
    <w:p w14:paraId="2846A5F7" w14:textId="145D7B7C" w:rsidR="00186DE3" w:rsidRDefault="00186DE3" w:rsidP="00186D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Tạo mảng A là các số từ 0-9 theo giá trị đèn led</w:t>
      </w:r>
    </w:p>
    <w:p w14:paraId="61570DC6" w14:textId="22247ABA" w:rsidR="00186DE3" w:rsidRDefault="00186DE3" w:rsidP="00186D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Duyệt mảng và hiện thị trên thanh led</w:t>
      </w:r>
    </w:p>
    <w:p w14:paraId="6C84E664" w14:textId="45660C46" w:rsidR="00CB3B08" w:rsidRDefault="00CB3B08" w:rsidP="00186D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Nếu duyệt hết mảng thì khởi tạo lại biến đếm = 0 và duyệt lại</w:t>
      </w:r>
    </w:p>
    <w:p w14:paraId="4347E052" w14:textId="77777777" w:rsidR="00186DE3" w:rsidRDefault="00186DE3" w:rsidP="00186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Kết quả</w:t>
      </w:r>
    </w:p>
    <w:p w14:paraId="56E85FA2" w14:textId="5E8D9700" w:rsidR="00186DE3" w:rsidRDefault="00186DE3" w:rsidP="00186DE3">
      <w:pPr>
        <w:pStyle w:val="ListParagraph"/>
        <w:rPr>
          <w:rFonts w:ascii="Times New Roman" w:hAnsi="Times New Roman" w:cs="Times New Roman"/>
          <w:sz w:val="28"/>
        </w:rPr>
      </w:pPr>
      <w:r w:rsidRPr="00186DE3">
        <w:drawing>
          <wp:inline distT="0" distB="0" distL="0" distR="0" wp14:anchorId="248F6D2D" wp14:editId="3E166A65">
            <wp:extent cx="2773971" cy="12065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0564" cy="12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DE3">
        <w:drawing>
          <wp:inline distT="0" distB="0" distL="0" distR="0" wp14:anchorId="32CCE8BD" wp14:editId="5EEDB5DD">
            <wp:extent cx="2603500" cy="1191324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514" cy="11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DE3">
        <w:drawing>
          <wp:inline distT="0" distB="0" distL="0" distR="0" wp14:anchorId="1FAF668A" wp14:editId="06D68085">
            <wp:extent cx="2773680" cy="1348316"/>
            <wp:effectExtent l="0" t="0" r="762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9297" cy="13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B08" w:rsidRPr="00CB3B08">
        <w:rPr>
          <w:rFonts w:ascii="Times New Roman" w:hAnsi="Times New Roman" w:cs="Times New Roman"/>
          <w:sz w:val="28"/>
        </w:rPr>
        <w:drawing>
          <wp:inline distT="0" distB="0" distL="0" distR="0" wp14:anchorId="78E6BECD" wp14:editId="037B9A58">
            <wp:extent cx="2672715" cy="129448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8607" cy="132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D7E0" w14:textId="4A1CB9CE" w:rsidR="00CB3B08" w:rsidRDefault="00CB3B08" w:rsidP="00186DE3">
      <w:pPr>
        <w:pStyle w:val="ListParagraph"/>
        <w:rPr>
          <w:rFonts w:ascii="Times New Roman" w:hAnsi="Times New Roman" w:cs="Times New Roman"/>
          <w:sz w:val="28"/>
        </w:rPr>
      </w:pPr>
      <w:r w:rsidRPr="00CB3B08">
        <w:rPr>
          <w:rFonts w:ascii="Times New Roman" w:hAnsi="Times New Roman" w:cs="Times New Roman"/>
          <w:sz w:val="28"/>
        </w:rPr>
        <w:drawing>
          <wp:inline distT="0" distB="0" distL="0" distR="0" wp14:anchorId="36D41BD7" wp14:editId="44B4181A">
            <wp:extent cx="2779695" cy="1212850"/>
            <wp:effectExtent l="0" t="0" r="190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5129" cy="121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08">
        <w:rPr>
          <w:rFonts w:ascii="Times New Roman" w:hAnsi="Times New Roman" w:cs="Times New Roman"/>
          <w:sz w:val="28"/>
        </w:rPr>
        <w:drawing>
          <wp:inline distT="0" distB="0" distL="0" distR="0" wp14:anchorId="4B10F9BD" wp14:editId="052D4C83">
            <wp:extent cx="2578100" cy="1210274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121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D4C1" w14:textId="0C50EB78" w:rsidR="00CB3B08" w:rsidRPr="00CB3B08" w:rsidRDefault="00CB3B08" w:rsidP="00CB3B08">
      <w:pPr>
        <w:ind w:left="720"/>
        <w:rPr>
          <w:rFonts w:ascii="Times New Roman" w:hAnsi="Times New Roman" w:cs="Times New Roman"/>
          <w:sz w:val="28"/>
        </w:rPr>
      </w:pPr>
      <w:r w:rsidRPr="00CB3B08">
        <w:drawing>
          <wp:inline distT="0" distB="0" distL="0" distR="0" wp14:anchorId="200B4331" wp14:editId="5D86C631">
            <wp:extent cx="2717800" cy="1356868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6961" cy="137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08">
        <w:drawing>
          <wp:inline distT="0" distB="0" distL="0" distR="0" wp14:anchorId="7FBC9705" wp14:editId="7C1597DE">
            <wp:extent cx="2692400" cy="13539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6408" cy="13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650A" w14:textId="1F622E79" w:rsidR="00CB3B08" w:rsidRDefault="00CB3B08" w:rsidP="00186DE3">
      <w:pPr>
        <w:pStyle w:val="ListParagraph"/>
        <w:rPr>
          <w:rFonts w:ascii="Times New Roman" w:hAnsi="Times New Roman" w:cs="Times New Roman"/>
          <w:sz w:val="28"/>
        </w:rPr>
      </w:pPr>
      <w:r w:rsidRPr="00CB3B08">
        <w:rPr>
          <w:rFonts w:ascii="Times New Roman" w:hAnsi="Times New Roman" w:cs="Times New Roman"/>
          <w:sz w:val="28"/>
        </w:rPr>
        <w:drawing>
          <wp:inline distT="0" distB="0" distL="0" distR="0" wp14:anchorId="03DD18AA" wp14:editId="2AB7918B">
            <wp:extent cx="2803719" cy="1244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0800" cy="12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08">
        <w:rPr>
          <w:rFonts w:ascii="Times New Roman" w:hAnsi="Times New Roman" w:cs="Times New Roman"/>
          <w:sz w:val="28"/>
        </w:rPr>
        <w:drawing>
          <wp:inline distT="0" distB="0" distL="0" distR="0" wp14:anchorId="149D9686" wp14:editId="5C1F022E">
            <wp:extent cx="2559050" cy="1249451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6737" cy="125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A526" w14:textId="63EBCEB1" w:rsidR="00CB3B08" w:rsidRDefault="00CB3B08" w:rsidP="00186DE3">
      <w:pPr>
        <w:pStyle w:val="ListParagraph"/>
        <w:rPr>
          <w:rFonts w:ascii="Times New Roman" w:hAnsi="Times New Roman" w:cs="Times New Roman"/>
          <w:sz w:val="28"/>
        </w:rPr>
      </w:pPr>
    </w:p>
    <w:p w14:paraId="4E8AE3E2" w14:textId="34B09F6E" w:rsidR="00CB3B08" w:rsidRDefault="00CB3B08" w:rsidP="00186DE3">
      <w:pPr>
        <w:pStyle w:val="ListParagraph"/>
        <w:rPr>
          <w:rFonts w:ascii="Times New Roman" w:hAnsi="Times New Roman" w:cs="Times New Roman"/>
          <w:sz w:val="28"/>
        </w:rPr>
      </w:pPr>
      <w:r w:rsidRPr="00CB3B08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0D4FD4A" wp14:editId="4DF098D8">
            <wp:extent cx="5943600" cy="2895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0624" w14:textId="4A1B09DC" w:rsidR="00FD4F16" w:rsidRDefault="00FD4F16" w:rsidP="00FD4F1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Assignment 2:</w:t>
      </w:r>
    </w:p>
    <w:p w14:paraId="0A560CCD" w14:textId="4BF2612C" w:rsidR="00844F7E" w:rsidRDefault="00844F7E" w:rsidP="00844F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Code:</w:t>
      </w:r>
    </w:p>
    <w:p w14:paraId="2C86ADB3" w14:textId="7CB8EC41" w:rsidR="00844F7E" w:rsidRDefault="00844F7E" w:rsidP="00844F7E">
      <w:pPr>
        <w:pStyle w:val="ListParagraph"/>
        <w:rPr>
          <w:rFonts w:ascii="Times New Roman" w:hAnsi="Times New Roman" w:cs="Times New Roman"/>
          <w:sz w:val="28"/>
        </w:rPr>
      </w:pPr>
      <w:r w:rsidRPr="00844F7E">
        <w:rPr>
          <w:rFonts w:ascii="Times New Roman" w:hAnsi="Times New Roman" w:cs="Times New Roman"/>
          <w:sz w:val="28"/>
        </w:rPr>
        <w:drawing>
          <wp:inline distT="0" distB="0" distL="0" distR="0" wp14:anchorId="661EFE92" wp14:editId="0061F49C">
            <wp:extent cx="5943600" cy="32029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7804" w14:textId="500278C9" w:rsidR="00844F7E" w:rsidRDefault="00844F7E" w:rsidP="00844F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Giải thích</w:t>
      </w:r>
    </w:p>
    <w:p w14:paraId="09E0A0AC" w14:textId="4E07CC4B" w:rsidR="00844F7E" w:rsidRPr="00844F7E" w:rsidRDefault="00844F7E" w:rsidP="00844F7E">
      <w:pPr>
        <w:pStyle w:val="ListParagrap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Duyệt ô màu đỏ từ phải sang trái bằng cách giảm địa chỉ về địa chỉ bắt đầu của bộ nhớ màn hình.</w:t>
      </w:r>
    </w:p>
    <w:p w14:paraId="5C651D65" w14:textId="1C3548F5" w:rsidR="00844F7E" w:rsidRDefault="00844F7E" w:rsidP="00844F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Kết quả </w:t>
      </w:r>
    </w:p>
    <w:p w14:paraId="433CA2E4" w14:textId="6B0F8C15" w:rsidR="00844F7E" w:rsidRDefault="00844F7E" w:rsidP="00844F7E">
      <w:pPr>
        <w:pStyle w:val="ListParagraph"/>
        <w:rPr>
          <w:rFonts w:ascii="Times New Roman" w:hAnsi="Times New Roman" w:cs="Times New Roman"/>
          <w:sz w:val="28"/>
        </w:rPr>
      </w:pPr>
      <w:r w:rsidRPr="00844F7E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13BCEDA" wp14:editId="2B4AAE5A">
            <wp:extent cx="5943600" cy="2725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F637" w14:textId="4458059A" w:rsidR="00844F7E" w:rsidRDefault="00844F7E" w:rsidP="00844F7E">
      <w:pPr>
        <w:pStyle w:val="ListParagraph"/>
        <w:rPr>
          <w:rFonts w:ascii="Times New Roman" w:hAnsi="Times New Roman" w:cs="Times New Roman"/>
          <w:sz w:val="28"/>
        </w:rPr>
      </w:pPr>
      <w:r w:rsidRPr="00844F7E">
        <w:rPr>
          <w:rFonts w:ascii="Times New Roman" w:hAnsi="Times New Roman" w:cs="Times New Roman"/>
          <w:sz w:val="28"/>
        </w:rPr>
        <w:drawing>
          <wp:inline distT="0" distB="0" distL="0" distR="0" wp14:anchorId="3BF4847F" wp14:editId="56F8A543">
            <wp:extent cx="5943600" cy="2856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B929" w14:textId="36B75BAC" w:rsidR="00844F7E" w:rsidRDefault="00844F7E" w:rsidP="00844F7E">
      <w:pPr>
        <w:pStyle w:val="ListParagrap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Tương tự như thế đến left:</w:t>
      </w:r>
    </w:p>
    <w:p w14:paraId="3344AA87" w14:textId="40B31892" w:rsidR="00844F7E" w:rsidRDefault="00844F7E" w:rsidP="00844F7E">
      <w:pPr>
        <w:pStyle w:val="ListParagraph"/>
        <w:rPr>
          <w:rFonts w:ascii="Times New Roman" w:hAnsi="Times New Roman" w:cs="Times New Roman"/>
          <w:sz w:val="28"/>
        </w:rPr>
      </w:pPr>
      <w:r w:rsidRPr="00844F7E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2B76EF0" wp14:editId="116A93C1">
            <wp:extent cx="5943600" cy="2713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17E" w14:textId="00ABC444" w:rsidR="00844F7E" w:rsidRDefault="00844F7E" w:rsidP="00844F7E">
      <w:pPr>
        <w:pStyle w:val="ListParagraph"/>
        <w:rPr>
          <w:rFonts w:ascii="Times New Roman" w:hAnsi="Times New Roman" w:cs="Times New Roman"/>
          <w:sz w:val="28"/>
        </w:rPr>
      </w:pPr>
      <w:r w:rsidRPr="00844F7E">
        <w:rPr>
          <w:rFonts w:ascii="Times New Roman" w:hAnsi="Times New Roman" w:cs="Times New Roman"/>
          <w:sz w:val="28"/>
        </w:rPr>
        <w:drawing>
          <wp:inline distT="0" distB="0" distL="0" distR="0" wp14:anchorId="58950572" wp14:editId="4A8A8546">
            <wp:extent cx="5943600" cy="27400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73A2" w14:textId="44AD385C" w:rsidR="00844F7E" w:rsidRPr="00844F7E" w:rsidRDefault="00844F7E" w:rsidP="00844F7E">
      <w:pPr>
        <w:pStyle w:val="ListParagraph"/>
        <w:rPr>
          <w:rFonts w:ascii="Times New Roman" w:hAnsi="Times New Roman" w:cs="Times New Roman"/>
          <w:sz w:val="28"/>
        </w:rPr>
      </w:pPr>
    </w:p>
    <w:sectPr w:rsidR="00844F7E" w:rsidRPr="00844F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115869"/>
    <w:multiLevelType w:val="hybridMultilevel"/>
    <w:tmpl w:val="8CBC79E0"/>
    <w:lvl w:ilvl="0" w:tplc="ED4412E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864418"/>
    <w:multiLevelType w:val="hybridMultilevel"/>
    <w:tmpl w:val="06EE501A"/>
    <w:lvl w:ilvl="0" w:tplc="51DCEBE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13807193">
    <w:abstractNumId w:val="0"/>
  </w:num>
  <w:num w:numId="2" w16cid:durableId="13109396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DE3"/>
    <w:rsid w:val="00012675"/>
    <w:rsid w:val="00186DE3"/>
    <w:rsid w:val="00844F7E"/>
    <w:rsid w:val="00CB3B08"/>
    <w:rsid w:val="00FD4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BFAF9A"/>
  <w15:chartTrackingRefBased/>
  <w15:docId w15:val="{4AC5A427-677E-4AF9-9682-03A2F8495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6D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PC</dc:creator>
  <cp:keywords/>
  <dc:description/>
  <cp:lastModifiedBy>MY PC</cp:lastModifiedBy>
  <cp:revision>3</cp:revision>
  <dcterms:created xsi:type="dcterms:W3CDTF">2024-05-10T02:00:00Z</dcterms:created>
  <dcterms:modified xsi:type="dcterms:W3CDTF">2024-05-10T02:39:00Z</dcterms:modified>
</cp:coreProperties>
</file>